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E6" w:rsidRDefault="00DF7EE6" w:rsidP="00DF7EE6">
      <w:pPr>
        <w:spacing w:after="0" w:line="400" w:lineRule="exact"/>
        <w:ind w:right="-20"/>
        <w:contextualSpacing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CA21C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輔仁大學食品科學系學生學碩士學位一貫</w:t>
      </w:r>
      <w:r w:rsidR="00D37565" w:rsidRPr="00CA21C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修讀</w:t>
      </w:r>
      <w:r w:rsidRPr="00CA21C2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辦法</w:t>
      </w:r>
    </w:p>
    <w:p w:rsidR="00D37565" w:rsidRDefault="00E05966" w:rsidP="00E05966">
      <w:pPr>
        <w:spacing w:after="0" w:line="400" w:lineRule="exact"/>
        <w:ind w:right="-20"/>
        <w:contextualSpacing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</w:pPr>
      <w:r w:rsidRPr="00E05966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104.6.1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8</w:t>
      </w:r>
      <w:r w:rsidRPr="00E05966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 xml:space="preserve"> 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103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學年度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系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務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發展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委員會</w:t>
      </w:r>
      <w:r w:rsidRPr="00E05966"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  <w:t>討論</w:t>
      </w:r>
    </w:p>
    <w:p w:rsidR="00DA30FB" w:rsidRDefault="00E962FE" w:rsidP="00E05966">
      <w:pPr>
        <w:spacing w:after="0" w:line="400" w:lineRule="exact"/>
        <w:ind w:right="-20"/>
        <w:contextualSpacing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 xml:space="preserve">104.6.24 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103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學年度第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6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次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系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務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會議</w:t>
      </w:r>
      <w:r w:rsidR="00DA30F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通過</w:t>
      </w:r>
    </w:p>
    <w:p w:rsidR="00CA3A40" w:rsidRPr="00E05966" w:rsidRDefault="00CA3A40" w:rsidP="00CA3A40">
      <w:pPr>
        <w:wordWrap w:val="0"/>
        <w:spacing w:after="0" w:line="400" w:lineRule="exact"/>
        <w:ind w:right="-20"/>
        <w:contextualSpacing/>
        <w:jc w:val="right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106.1.11 105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學年度第</w:t>
      </w:r>
      <w:r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3</w:t>
      </w:r>
      <w:r w:rsidR="00D06DB3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  <w:lang w:eastAsia="zh-TW"/>
        </w:rPr>
        <w:t>次次會會議修正確認</w:t>
      </w:r>
    </w:p>
    <w:p w:rsidR="00DF7EE6" w:rsidRPr="006D56AF" w:rsidRDefault="00D37565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食品科學系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以下簡稱本系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="00DF7EE6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為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培育食品領域優秀人才，</w:t>
      </w:r>
      <w:r w:rsidR="00DF7EE6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鼓勵本系優秀同學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就讀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本系</w:t>
      </w:r>
      <w:r w:rsidR="00DF7EE6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碩士班，特訂定本辦法。</w:t>
      </w:r>
    </w:p>
    <w:p w:rsidR="00DF7EE6" w:rsidRPr="006D56AF" w:rsidRDefault="00DF7EE6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本系學士班學生</w:t>
      </w:r>
      <w:r w:rsidR="0070261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="0070261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不含雙主修學生</w:t>
      </w:r>
      <w:r w:rsidR="0070261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入學後，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在學期間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學業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研究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表現優良者，得於公告申請期限內向本系提出申請為本系碩士班預備研究生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以下簡稱預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生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。每學年度之甄選簡章、申請期限由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本系訂定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後公告實施。</w:t>
      </w:r>
    </w:p>
    <w:p w:rsidR="00DF7EE6" w:rsidRPr="006D56AF" w:rsidRDefault="00DF7EE6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預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生之甄選事宜由本系專任教師中推舉五人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含系主任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組成「碩士班預備研究生甄選委員會」進行之。</w:t>
      </w:r>
    </w:p>
    <w:p w:rsidR="00DF7EE6" w:rsidRPr="006D56AF" w:rsidRDefault="00DF7EE6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spellStart"/>
      <w:r w:rsidRPr="006D56AF">
        <w:rPr>
          <w:rFonts w:ascii="Times New Roman" w:eastAsia="標楷體" w:hAnsi="Times New Roman" w:cs="Times New Roman"/>
          <w:color w:val="000000"/>
          <w:sz w:val="24"/>
          <w:szCs w:val="24"/>
        </w:rPr>
        <w:t>甄選方式如下</w:t>
      </w:r>
      <w:proofErr w:type="spellEnd"/>
      <w:r w:rsidRPr="006D56AF">
        <w:rPr>
          <w:rFonts w:ascii="Times New Roman" w:eastAsia="標楷體" w:hAnsi="Times New Roman" w:cs="Times New Roman"/>
          <w:color w:val="000000"/>
          <w:sz w:val="24"/>
          <w:szCs w:val="24"/>
        </w:rPr>
        <w:t>：</w:t>
      </w:r>
    </w:p>
    <w:p w:rsidR="00DF7EE6" w:rsidRPr="006D56AF" w:rsidRDefault="00DF7EE6" w:rsidP="00DF7EE6">
      <w:pPr>
        <w:pStyle w:val="a3"/>
        <w:numPr>
          <w:ilvl w:val="0"/>
          <w:numId w:val="5"/>
        </w:numPr>
        <w:spacing w:after="0" w:line="400" w:lineRule="exact"/>
        <w:ind w:leftChars="0" w:right="-20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申請資格：凡本系學士班學生得於三年級第二學期，且符合下列任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規定者，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得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提出申請：</w:t>
      </w:r>
    </w:p>
    <w:p w:rsidR="00DF7EE6" w:rsidRPr="006D56AF" w:rsidRDefault="00DF7EE6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於修業期間，</w:t>
      </w:r>
      <w:r w:rsidR="00E919D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前五學期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學業成績</w:t>
      </w:r>
      <w:r w:rsidR="007A21E8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之總</w:t>
      </w:r>
      <w:r w:rsidR="00D37565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平均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排名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為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全班前百分之</w:t>
      </w:r>
      <w:r w:rsidR="00CA3A40" w:rsidRPr="00D06DB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五十</w:t>
      </w:r>
      <w:r w:rsidR="007A21E8" w:rsidRPr="00D06DB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(</w:t>
      </w:r>
      <w:r w:rsidR="007A21E8" w:rsidRPr="00D06DB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含</w:t>
      </w:r>
      <w:r w:rsidR="007A21E8" w:rsidRPr="00D06DB3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者。</w:t>
      </w:r>
    </w:p>
    <w:p w:rsidR="00DF7EE6" w:rsidRPr="006D56AF" w:rsidRDefault="00D37565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科技部</w:t>
      </w:r>
      <w:r w:rsidR="00DF7EE6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「大專生參與專題研究計畫」獲補助者。</w:t>
      </w:r>
    </w:p>
    <w:p w:rsidR="00DF7EE6" w:rsidRPr="006D56AF" w:rsidRDefault="00DF7EE6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參加國際性、全國性研討會論文發表或專業競賽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得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獎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者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DF7EE6" w:rsidRPr="006D56AF" w:rsidRDefault="00DF7EE6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發表國際性、全國性專業期刊論文。</w:t>
      </w:r>
    </w:p>
    <w:p w:rsidR="00DF7EE6" w:rsidRPr="006D56AF" w:rsidRDefault="00DF7EE6" w:rsidP="00DF7EE6">
      <w:pPr>
        <w:pStyle w:val="a3"/>
        <w:numPr>
          <w:ilvl w:val="0"/>
          <w:numId w:val="5"/>
        </w:numPr>
        <w:spacing w:after="0" w:line="400" w:lineRule="exact"/>
        <w:ind w:leftChars="0" w:right="-20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申請文件：</w:t>
      </w:r>
    </w:p>
    <w:p w:rsidR="00DF7EE6" w:rsidRPr="006D56AF" w:rsidRDefault="00DF7EE6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申請表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(</w:t>
      </w:r>
      <w:r w:rsidR="006D56AF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如附件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DF7EE6" w:rsidRPr="006D56AF" w:rsidRDefault="00DF7EE6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大學部歷年成績單正本</w:t>
      </w:r>
      <w:r w:rsidR="006D56AF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(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含班級排名</w:t>
      </w:r>
      <w:r w:rsidR="006D56AF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DF7EE6" w:rsidRPr="006D56AF" w:rsidRDefault="00DF7EE6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自傳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DF7EE6" w:rsidRPr="006D56AF" w:rsidRDefault="00DF7EE6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學碩士一貫</w:t>
      </w:r>
      <w:r w:rsidR="00D37565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修讀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計畫書。</w:t>
      </w:r>
    </w:p>
    <w:p w:rsidR="00D37565" w:rsidRDefault="00D37565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本系教師推薦信二封。</w:t>
      </w:r>
    </w:p>
    <w:p w:rsidR="00DF7EE6" w:rsidRPr="006D56AF" w:rsidRDefault="00DF7EE6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其他有利審查之資料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(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如：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研究計</w:t>
      </w:r>
      <w:r w:rsidR="0070261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畫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書、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獲獎記錄、語言能力檢測證明等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)</w:t>
      </w:r>
      <w:r w:rsidR="006D56AF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DF7EE6" w:rsidRPr="006D56AF" w:rsidRDefault="00DF7EE6" w:rsidP="00DF7EE6">
      <w:pPr>
        <w:numPr>
          <w:ilvl w:val="0"/>
          <w:numId w:val="5"/>
        </w:numPr>
        <w:spacing w:after="0" w:line="400" w:lineRule="exact"/>
        <w:jc w:val="both"/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甄選項目及評分標準：</w:t>
      </w:r>
    </w:p>
    <w:p w:rsidR="00DF7EE6" w:rsidRPr="00CA3A40" w:rsidRDefault="00DF7EE6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A3A40">
        <w:rPr>
          <w:rFonts w:ascii="Times New Roman" w:eastAsia="標楷體" w:hAnsi="Times New Roman" w:cs="Times New Roman"/>
          <w:sz w:val="24"/>
          <w:szCs w:val="24"/>
          <w:lang w:eastAsia="zh-TW"/>
        </w:rPr>
        <w:t>資料審查</w:t>
      </w:r>
      <w:r w:rsidRPr="00CA3A4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50</w:t>
      </w:r>
      <w:r w:rsidRPr="00CA3A40">
        <w:rPr>
          <w:rFonts w:ascii="Times New Roman" w:eastAsia="標楷體" w:hAnsi="Times New Roman" w:cs="Times New Roman"/>
          <w:sz w:val="24"/>
          <w:szCs w:val="24"/>
          <w:lang w:eastAsia="zh-TW"/>
        </w:rPr>
        <w:t>％</w:t>
      </w:r>
    </w:p>
    <w:p w:rsidR="00DF7EE6" w:rsidRPr="00CA3A40" w:rsidRDefault="00DF7EE6" w:rsidP="00CA3A40">
      <w:pPr>
        <w:pStyle w:val="a3"/>
        <w:numPr>
          <w:ilvl w:val="1"/>
          <w:numId w:val="5"/>
        </w:numPr>
        <w:spacing w:after="0" w:line="240" w:lineRule="auto"/>
        <w:ind w:leftChars="0" w:left="1843" w:right="-23" w:hanging="284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A3A40">
        <w:rPr>
          <w:rFonts w:ascii="Times New Roman" w:eastAsia="標楷體" w:hAnsi="Times New Roman" w:cs="Times New Roman"/>
          <w:sz w:val="24"/>
          <w:szCs w:val="24"/>
          <w:lang w:eastAsia="zh-TW"/>
        </w:rPr>
        <w:t>面試</w:t>
      </w:r>
      <w:r w:rsidRPr="00CA3A40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50</w:t>
      </w:r>
      <w:r w:rsidRPr="00CA3A40">
        <w:rPr>
          <w:rFonts w:ascii="Times New Roman" w:eastAsia="標楷體" w:hAnsi="Times New Roman" w:cs="Times New Roman"/>
          <w:sz w:val="24"/>
          <w:szCs w:val="24"/>
          <w:lang w:eastAsia="zh-TW"/>
        </w:rPr>
        <w:t>％</w:t>
      </w:r>
    </w:p>
    <w:p w:rsidR="00DF7EE6" w:rsidRPr="006D56AF" w:rsidRDefault="00DF7EE6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錄取名額：擇優錄取，以不超過當年度甄試之招收名額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之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50% 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為原則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，</w:t>
      </w:r>
      <w:r w:rsidR="00D37565"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碩士班預備研究生甄選委員會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得視實際情形調整之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CA21C2" w:rsidRPr="006D56AF" w:rsidRDefault="00CA21C2" w:rsidP="00CA21C2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獲錄取之預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生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自次一學期起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經授課教師</w:t>
      </w:r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及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指導教授同意後可修習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碩士班</w:t>
      </w:r>
      <w:bookmarkStart w:id="0" w:name="_GoBack"/>
      <w:bookmarkEnd w:id="0"/>
      <w:r w:rsidR="00D37565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必修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課程</w:t>
      </w:r>
      <w:r w:rsidRPr="006D56AF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。</w:t>
      </w:r>
    </w:p>
    <w:p w:rsidR="00DF7EE6" w:rsidRPr="006D56AF" w:rsidRDefault="00DF7EE6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預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研生</w:t>
      </w:r>
      <w:r w:rsidR="00CA21C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需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取得</w:t>
      </w:r>
      <w:r w:rsidR="00CA21C2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本系</w:t>
      </w: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學士學位，並參加本系碩士班甄試或招生入學考試，經錄取後始正式取得本系碩士班研究生資格。</w:t>
      </w:r>
    </w:p>
    <w:p w:rsidR="006D56AF" w:rsidRPr="006D56AF" w:rsidRDefault="00CA21C2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預</w:t>
      </w:r>
      <w:proofErr w:type="gramStart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研</w:t>
      </w:r>
      <w:proofErr w:type="gramEnd"/>
      <w:r w:rsidRPr="006D56AF">
        <w:rPr>
          <w:rFonts w:ascii="Times New Roman" w:eastAsia="標楷體" w:hAnsi="Times New Roman" w:cs="Times New Roman"/>
          <w:sz w:val="24"/>
          <w:szCs w:val="24"/>
          <w:lang w:eastAsia="zh-TW"/>
        </w:rPr>
        <w:t>生正式取得本系碩士班研究生資格</w:t>
      </w: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後，</w:t>
      </w:r>
      <w:r w:rsidR="006D56AF"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需</w:t>
      </w:r>
      <w:r w:rsidR="00DF7EE6" w:rsidRPr="006D56AF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符合</w:t>
      </w:r>
      <w:r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本校及</w:t>
      </w:r>
      <w:r w:rsidR="00DF7EE6" w:rsidRPr="006D56AF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本系</w:t>
      </w:r>
      <w:r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碩士班修業規則所訂定之標準，始可獲得碩</w:t>
      </w:r>
      <w:r w:rsidR="006D56AF"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士學位</w:t>
      </w:r>
      <w:r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。</w:t>
      </w:r>
    </w:p>
    <w:p w:rsidR="00325D3B" w:rsidRPr="00CA3A40" w:rsidRDefault="00DF7EE6" w:rsidP="00DF7EE6">
      <w:pPr>
        <w:pStyle w:val="a3"/>
        <w:numPr>
          <w:ilvl w:val="0"/>
          <w:numId w:val="1"/>
        </w:numPr>
        <w:spacing w:after="0" w:line="400" w:lineRule="exact"/>
        <w:ind w:leftChars="0" w:left="993" w:right="-20" w:hanging="993"/>
        <w:contextualSpacing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A3A40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本辦法經</w:t>
      </w:r>
      <w:r w:rsidR="00CA21C2" w:rsidRPr="00CA3A40">
        <w:rPr>
          <w:rFonts w:ascii="Times New Roman" w:eastAsia="標楷體" w:hAnsi="Times New Roman" w:cs="Times New Roman" w:hint="eastAsia"/>
          <w:color w:val="000000"/>
          <w:sz w:val="24"/>
          <w:szCs w:val="24"/>
          <w:lang w:eastAsia="zh-TW"/>
        </w:rPr>
        <w:t>本系</w:t>
      </w:r>
      <w:proofErr w:type="gramStart"/>
      <w:r w:rsidRPr="00CA3A40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系務</w:t>
      </w:r>
      <w:proofErr w:type="gramEnd"/>
      <w:r w:rsidRPr="00CA3A40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會議通過，修訂時亦同。</w:t>
      </w:r>
    </w:p>
    <w:sectPr w:rsidR="00325D3B" w:rsidRPr="00CA3A40" w:rsidSect="00CA3A40">
      <w:pgSz w:w="11906" w:h="16838"/>
      <w:pgMar w:top="709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7E" w:rsidRDefault="00715D7E" w:rsidP="00E05966">
      <w:pPr>
        <w:spacing w:after="0" w:line="240" w:lineRule="auto"/>
      </w:pPr>
      <w:r>
        <w:separator/>
      </w:r>
    </w:p>
  </w:endnote>
  <w:endnote w:type="continuationSeparator" w:id="0">
    <w:p w:rsidR="00715D7E" w:rsidRDefault="00715D7E" w:rsidP="00E0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7E" w:rsidRDefault="00715D7E" w:rsidP="00E05966">
      <w:pPr>
        <w:spacing w:after="0" w:line="240" w:lineRule="auto"/>
      </w:pPr>
      <w:r>
        <w:separator/>
      </w:r>
    </w:p>
  </w:footnote>
  <w:footnote w:type="continuationSeparator" w:id="0">
    <w:p w:rsidR="00715D7E" w:rsidRDefault="00715D7E" w:rsidP="00E05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AE5"/>
    <w:multiLevelType w:val="hybridMultilevel"/>
    <w:tmpl w:val="CB283E30"/>
    <w:lvl w:ilvl="0" w:tplc="D94497BA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7B46BB"/>
    <w:multiLevelType w:val="hybridMultilevel"/>
    <w:tmpl w:val="2602A646"/>
    <w:lvl w:ilvl="0" w:tplc="FF364DBA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D06B30"/>
    <w:multiLevelType w:val="hybridMultilevel"/>
    <w:tmpl w:val="2B386AA4"/>
    <w:lvl w:ilvl="0" w:tplc="8ECC8EBC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39C00032">
      <w:start w:val="1"/>
      <w:numFmt w:val="decimal"/>
      <w:lvlText w:val="%2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4F7E4999"/>
    <w:multiLevelType w:val="hybridMultilevel"/>
    <w:tmpl w:val="F760DC58"/>
    <w:lvl w:ilvl="0" w:tplc="D94497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789ED06E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C4F14D2"/>
    <w:multiLevelType w:val="hybridMultilevel"/>
    <w:tmpl w:val="8442632E"/>
    <w:lvl w:ilvl="0" w:tplc="BD5AAF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BB76CD1"/>
    <w:multiLevelType w:val="hybridMultilevel"/>
    <w:tmpl w:val="C17C3140"/>
    <w:lvl w:ilvl="0" w:tplc="D6CCD2E8">
      <w:start w:val="6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E6"/>
    <w:rsid w:val="0019292A"/>
    <w:rsid w:val="0025172E"/>
    <w:rsid w:val="00325D3B"/>
    <w:rsid w:val="00577ABF"/>
    <w:rsid w:val="0069012F"/>
    <w:rsid w:val="006D56AF"/>
    <w:rsid w:val="006F1A60"/>
    <w:rsid w:val="00702610"/>
    <w:rsid w:val="00715D7E"/>
    <w:rsid w:val="007A21E8"/>
    <w:rsid w:val="008B5656"/>
    <w:rsid w:val="00A0710E"/>
    <w:rsid w:val="00B76871"/>
    <w:rsid w:val="00B955A2"/>
    <w:rsid w:val="00CA21C2"/>
    <w:rsid w:val="00CA3A40"/>
    <w:rsid w:val="00D06DB3"/>
    <w:rsid w:val="00D346A1"/>
    <w:rsid w:val="00D37565"/>
    <w:rsid w:val="00DA30FB"/>
    <w:rsid w:val="00DF7EE6"/>
    <w:rsid w:val="00E05966"/>
    <w:rsid w:val="00E919D0"/>
    <w:rsid w:val="00E962FE"/>
    <w:rsid w:val="00EE3638"/>
    <w:rsid w:val="00F37AE4"/>
    <w:rsid w:val="00F71DED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E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E6"/>
    <w:pPr>
      <w:ind w:leftChars="200" w:left="480"/>
    </w:pPr>
  </w:style>
  <w:style w:type="table" w:styleId="a4">
    <w:name w:val="Table Grid"/>
    <w:basedOn w:val="a1"/>
    <w:rsid w:val="00DF7E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5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E05966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05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E05966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E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E6"/>
    <w:pPr>
      <w:ind w:leftChars="200" w:left="480"/>
    </w:pPr>
  </w:style>
  <w:style w:type="table" w:styleId="a4">
    <w:name w:val="Table Grid"/>
    <w:basedOn w:val="a1"/>
    <w:rsid w:val="00DF7E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5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E05966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05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E05966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Toshiba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</dc:creator>
  <cp:lastModifiedBy>Michelle hsu</cp:lastModifiedBy>
  <cp:revision>2</cp:revision>
  <cp:lastPrinted>2017-04-11T06:21:00Z</cp:lastPrinted>
  <dcterms:created xsi:type="dcterms:W3CDTF">2017-04-11T06:50:00Z</dcterms:created>
  <dcterms:modified xsi:type="dcterms:W3CDTF">2017-04-11T06:50:00Z</dcterms:modified>
</cp:coreProperties>
</file>